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857" w14:textId="77777777" w:rsidR="00065813" w:rsidRDefault="002F3145" w:rsidP="007B5FA8">
      <w:pPr>
        <w:pStyle w:val="Geenafstand"/>
      </w:pPr>
      <w:r>
        <w:t>LANDELIJK BEVOLKINGSONDERZOEK DARMKANKER:</w:t>
      </w:r>
    </w:p>
    <w:p w14:paraId="1E1666C3" w14:textId="77777777" w:rsidR="007B5FA8" w:rsidRDefault="007B5FA8" w:rsidP="007B5FA8">
      <w:pPr>
        <w:pStyle w:val="Geenafstand"/>
      </w:pPr>
    </w:p>
    <w:p w14:paraId="5C71028E" w14:textId="77777777" w:rsidR="002F3145" w:rsidRDefault="007B5FA8" w:rsidP="007B5FA8">
      <w:pPr>
        <w:pStyle w:val="Geenafstand"/>
      </w:pPr>
      <w:r>
        <w:t>In 2014 is het landelijk bevolkingsonderzoek darmkanker gestart. Dit bevolkingsonderzoek kan op langere termijn jaarlijks 2400 sterfgevallen aan darmkanker voor komen.</w:t>
      </w:r>
    </w:p>
    <w:p w14:paraId="767BF8DE" w14:textId="77777777" w:rsidR="007B5FA8" w:rsidRDefault="007B5FA8" w:rsidP="007B5FA8">
      <w:pPr>
        <w:pStyle w:val="Geenafstand"/>
      </w:pPr>
    </w:p>
    <w:p w14:paraId="0D076373" w14:textId="77777777" w:rsidR="002F3145" w:rsidRDefault="007B5FA8" w:rsidP="007B5FA8">
      <w:pPr>
        <w:pStyle w:val="Geenafstand"/>
      </w:pPr>
      <w:r>
        <w:t>Voor wie:</w:t>
      </w:r>
    </w:p>
    <w:p w14:paraId="6F7EDD8F" w14:textId="77777777" w:rsidR="007B5FA8" w:rsidRDefault="007B5FA8" w:rsidP="007B5FA8">
      <w:pPr>
        <w:pStyle w:val="Geenafstand"/>
      </w:pPr>
      <w:r>
        <w:t>Mannen en vrouwen in de leeftijd van 55 tot met 75 jaar ontvangen elke 2 jaar een uitnodiging voor het bevolkingsonderzoek.</w:t>
      </w:r>
    </w:p>
    <w:p w14:paraId="7106AC49" w14:textId="77777777" w:rsidR="007B5FA8" w:rsidRDefault="007B5FA8" w:rsidP="007B5FA8">
      <w:pPr>
        <w:pStyle w:val="Geenafstand"/>
      </w:pPr>
    </w:p>
    <w:p w14:paraId="280C57BE" w14:textId="77777777" w:rsidR="007B5FA8" w:rsidRDefault="007B5FA8" w:rsidP="007B5FA8">
      <w:pPr>
        <w:pStyle w:val="Geenafstand"/>
      </w:pPr>
      <w:r>
        <w:t>Wanneer:</w:t>
      </w:r>
    </w:p>
    <w:p w14:paraId="7C8EEB29" w14:textId="77777777" w:rsidR="007B5FA8" w:rsidRDefault="007B5FA8" w:rsidP="007B5FA8">
      <w:pPr>
        <w:pStyle w:val="Geenafstand"/>
      </w:pPr>
      <w:r>
        <w:t>Tot 2019 wordt het bevolkingsonderzoek stapsgewijs ingevoerd. Niet iedereen ontvangt direct een uitnodiging. Er is tijd nodig om voldoende capaciteit voor het vervolg onderzoek te realiseren.</w:t>
      </w:r>
    </w:p>
    <w:p w14:paraId="11E08D9E" w14:textId="77777777" w:rsidR="007B5FA8" w:rsidRDefault="007B5FA8" w:rsidP="007B5FA8">
      <w:pPr>
        <w:pStyle w:val="Geenafstand"/>
      </w:pPr>
      <w:r>
        <w:t>Het geboortejaar bepaalt wanneer iemand een uitnodiging krijgt.</w:t>
      </w:r>
    </w:p>
    <w:p w14:paraId="6EA5947A" w14:textId="77777777" w:rsidR="007B5FA8" w:rsidRDefault="007B5FA8" w:rsidP="007B5FA8">
      <w:pPr>
        <w:pStyle w:val="Geenafstand"/>
      </w:pPr>
      <w:r>
        <w:t>Kijk in onderstaand staatje voor uw geboortejaar en het jaar dat u een oproep ontvangt.</w:t>
      </w:r>
    </w:p>
    <w:p w14:paraId="613E015B" w14:textId="77777777" w:rsidR="002F3145" w:rsidRDefault="002F3145" w:rsidP="007B5FA8">
      <w:pPr>
        <w:pStyle w:val="Geenafstand"/>
      </w:pPr>
    </w:p>
    <w:tbl>
      <w:tblPr>
        <w:tblStyle w:val="Tabelraster"/>
        <w:tblpPr w:leftFromText="141" w:rightFromText="141" w:vertAnchor="page" w:horzAnchor="margin" w:tblpY="5393"/>
        <w:tblW w:w="0" w:type="auto"/>
        <w:tblLook w:val="04A0" w:firstRow="1" w:lastRow="0" w:firstColumn="1" w:lastColumn="0" w:noHBand="0" w:noVBand="1"/>
      </w:tblPr>
      <w:tblGrid>
        <w:gridCol w:w="1651"/>
        <w:gridCol w:w="7411"/>
      </w:tblGrid>
      <w:tr w:rsidR="007B5FA8" w14:paraId="41C04FC9" w14:textId="77777777" w:rsidTr="007B5FA8">
        <w:tc>
          <w:tcPr>
            <w:tcW w:w="1668" w:type="dxa"/>
          </w:tcPr>
          <w:p w14:paraId="22C6F5C6" w14:textId="77777777" w:rsidR="007B5FA8" w:rsidRDefault="007B5FA8" w:rsidP="007B5FA8">
            <w:r>
              <w:t>Jaar van oproep</w:t>
            </w:r>
          </w:p>
        </w:tc>
        <w:tc>
          <w:tcPr>
            <w:tcW w:w="7544" w:type="dxa"/>
          </w:tcPr>
          <w:p w14:paraId="45CF6E1E" w14:textId="77777777" w:rsidR="007B5FA8" w:rsidRDefault="007B5FA8" w:rsidP="007B5FA8">
            <w:r>
              <w:t>geboortejaar</w:t>
            </w:r>
          </w:p>
        </w:tc>
      </w:tr>
      <w:tr w:rsidR="007B5FA8" w14:paraId="4C65D021" w14:textId="77777777" w:rsidTr="007B5FA8">
        <w:tc>
          <w:tcPr>
            <w:tcW w:w="1668" w:type="dxa"/>
          </w:tcPr>
          <w:p w14:paraId="09C1B886" w14:textId="77777777" w:rsidR="007B5FA8" w:rsidRDefault="007B5FA8" w:rsidP="007B5FA8">
            <w:r>
              <w:t>2014</w:t>
            </w:r>
          </w:p>
        </w:tc>
        <w:tc>
          <w:tcPr>
            <w:tcW w:w="7544" w:type="dxa"/>
          </w:tcPr>
          <w:p w14:paraId="67D0B2BC" w14:textId="77777777" w:rsidR="007B5FA8" w:rsidRDefault="007B5FA8" w:rsidP="007B5FA8">
            <w:r>
              <w:t>1938, 1939, 1947, 1949, 1951</w:t>
            </w:r>
          </w:p>
        </w:tc>
      </w:tr>
      <w:tr w:rsidR="007B5FA8" w14:paraId="16E7CADE" w14:textId="77777777" w:rsidTr="007B5FA8">
        <w:tc>
          <w:tcPr>
            <w:tcW w:w="1668" w:type="dxa"/>
          </w:tcPr>
          <w:p w14:paraId="78EE6929" w14:textId="77777777" w:rsidR="007B5FA8" w:rsidRDefault="007B5FA8" w:rsidP="007B5FA8">
            <w:r>
              <w:t>2015</w:t>
            </w:r>
          </w:p>
        </w:tc>
        <w:tc>
          <w:tcPr>
            <w:tcW w:w="7544" w:type="dxa"/>
          </w:tcPr>
          <w:p w14:paraId="6D454EAA" w14:textId="77777777" w:rsidR="007B5FA8" w:rsidRDefault="007B5FA8" w:rsidP="007B5FA8">
            <w:r>
              <w:t>1946, 1948, 1950, 1952, 1954</w:t>
            </w:r>
          </w:p>
        </w:tc>
      </w:tr>
      <w:tr w:rsidR="007B5FA8" w14:paraId="60EF9781" w14:textId="77777777" w:rsidTr="007B5FA8">
        <w:tc>
          <w:tcPr>
            <w:tcW w:w="1668" w:type="dxa"/>
          </w:tcPr>
          <w:p w14:paraId="555E6AE8" w14:textId="77777777" w:rsidR="007B5FA8" w:rsidRDefault="007B5FA8" w:rsidP="007B5FA8">
            <w:r>
              <w:t>2016</w:t>
            </w:r>
          </w:p>
        </w:tc>
        <w:tc>
          <w:tcPr>
            <w:tcW w:w="7544" w:type="dxa"/>
          </w:tcPr>
          <w:p w14:paraId="22383254" w14:textId="77777777" w:rsidR="007B5FA8" w:rsidRDefault="007B5FA8" w:rsidP="007B5FA8">
            <w:r>
              <w:t xml:space="preserve">1941, 1945, 1953, 1955, 1957, </w:t>
            </w:r>
          </w:p>
        </w:tc>
      </w:tr>
      <w:tr w:rsidR="007B5FA8" w14:paraId="6B1F6FAC" w14:textId="77777777" w:rsidTr="007B5FA8">
        <w:tc>
          <w:tcPr>
            <w:tcW w:w="1668" w:type="dxa"/>
          </w:tcPr>
          <w:p w14:paraId="62942BA5" w14:textId="77777777" w:rsidR="007B5FA8" w:rsidRDefault="007B5FA8" w:rsidP="007B5FA8">
            <w:r>
              <w:t>2017</w:t>
            </w:r>
          </w:p>
        </w:tc>
        <w:tc>
          <w:tcPr>
            <w:tcW w:w="7544" w:type="dxa"/>
          </w:tcPr>
          <w:p w14:paraId="695B357A" w14:textId="77777777" w:rsidR="007B5FA8" w:rsidRDefault="007B5FA8" w:rsidP="007B5FA8">
            <w:r>
              <w:t>1942, 1944, 1956, 1958, 1960</w:t>
            </w:r>
          </w:p>
        </w:tc>
      </w:tr>
      <w:tr w:rsidR="007B5FA8" w14:paraId="40D86522" w14:textId="77777777" w:rsidTr="007B5FA8">
        <w:tc>
          <w:tcPr>
            <w:tcW w:w="1668" w:type="dxa"/>
          </w:tcPr>
          <w:p w14:paraId="300BF7F8" w14:textId="77777777" w:rsidR="007B5FA8" w:rsidRDefault="007B5FA8" w:rsidP="007B5FA8">
            <w:r>
              <w:t>2018</w:t>
            </w:r>
          </w:p>
        </w:tc>
        <w:tc>
          <w:tcPr>
            <w:tcW w:w="7544" w:type="dxa"/>
          </w:tcPr>
          <w:p w14:paraId="5634C0E1" w14:textId="77777777" w:rsidR="007B5FA8" w:rsidRDefault="007B5FA8" w:rsidP="007B5FA8">
            <w:r>
              <w:t>1943, 1959, 1961, 1963</w:t>
            </w:r>
          </w:p>
        </w:tc>
      </w:tr>
      <w:tr w:rsidR="007B5FA8" w14:paraId="23EC386A" w14:textId="77777777" w:rsidTr="007B5FA8">
        <w:tc>
          <w:tcPr>
            <w:tcW w:w="1668" w:type="dxa"/>
          </w:tcPr>
          <w:p w14:paraId="48ACAAAF" w14:textId="77777777" w:rsidR="007B5FA8" w:rsidRDefault="007B5FA8" w:rsidP="007B5FA8">
            <w:r>
              <w:t>2019</w:t>
            </w:r>
          </w:p>
        </w:tc>
        <w:tc>
          <w:tcPr>
            <w:tcW w:w="7544" w:type="dxa"/>
          </w:tcPr>
          <w:p w14:paraId="231CD38B" w14:textId="77777777" w:rsidR="007B5FA8" w:rsidRDefault="007B5FA8" w:rsidP="007B5FA8">
            <w:r>
              <w:t xml:space="preserve">1962, 1964, </w:t>
            </w:r>
          </w:p>
        </w:tc>
      </w:tr>
      <w:tr w:rsidR="007B5FA8" w14:paraId="11472804" w14:textId="77777777" w:rsidTr="007B5FA8">
        <w:tc>
          <w:tcPr>
            <w:tcW w:w="1668" w:type="dxa"/>
          </w:tcPr>
          <w:p w14:paraId="383D07D6" w14:textId="77777777" w:rsidR="007B5FA8" w:rsidRDefault="007B5FA8" w:rsidP="007B5FA8">
            <w:r>
              <w:t>2020</w:t>
            </w:r>
          </w:p>
        </w:tc>
        <w:tc>
          <w:tcPr>
            <w:tcW w:w="7544" w:type="dxa"/>
          </w:tcPr>
          <w:p w14:paraId="1862619B" w14:textId="77777777" w:rsidR="007B5FA8" w:rsidRDefault="007B5FA8" w:rsidP="007B5FA8">
            <w:r>
              <w:t>1965</w:t>
            </w:r>
          </w:p>
        </w:tc>
      </w:tr>
      <w:tr w:rsidR="007B5FA8" w14:paraId="7BA18205" w14:textId="77777777" w:rsidTr="007B5FA8">
        <w:tc>
          <w:tcPr>
            <w:tcW w:w="1668" w:type="dxa"/>
          </w:tcPr>
          <w:p w14:paraId="71D6D779" w14:textId="77777777" w:rsidR="007B5FA8" w:rsidRDefault="007B5FA8" w:rsidP="007B5FA8">
            <w:r>
              <w:t>2021</w:t>
            </w:r>
          </w:p>
        </w:tc>
        <w:tc>
          <w:tcPr>
            <w:tcW w:w="7544" w:type="dxa"/>
          </w:tcPr>
          <w:p w14:paraId="5A153BBC" w14:textId="77777777" w:rsidR="007B5FA8" w:rsidRDefault="007B5FA8" w:rsidP="007B5FA8">
            <w:r>
              <w:t>1966</w:t>
            </w:r>
          </w:p>
        </w:tc>
      </w:tr>
      <w:tr w:rsidR="007B5FA8" w14:paraId="4AFC7FFA" w14:textId="77777777" w:rsidTr="007B5FA8">
        <w:tc>
          <w:tcPr>
            <w:tcW w:w="1668" w:type="dxa"/>
          </w:tcPr>
          <w:p w14:paraId="7E05FB24" w14:textId="77777777" w:rsidR="007B5FA8" w:rsidRDefault="007B5FA8" w:rsidP="007B5FA8">
            <w:r>
              <w:t>2022</w:t>
            </w:r>
          </w:p>
        </w:tc>
        <w:tc>
          <w:tcPr>
            <w:tcW w:w="7544" w:type="dxa"/>
          </w:tcPr>
          <w:p w14:paraId="468081B3" w14:textId="77777777" w:rsidR="007B5FA8" w:rsidRDefault="007B5FA8" w:rsidP="007B5FA8">
            <w:r>
              <w:t>1967</w:t>
            </w:r>
          </w:p>
        </w:tc>
      </w:tr>
    </w:tbl>
    <w:p w14:paraId="53C66C64" w14:textId="77777777" w:rsidR="002F3145" w:rsidRDefault="007B5FA8" w:rsidP="00806449">
      <w:pPr>
        <w:pStyle w:val="Geenafstand"/>
      </w:pPr>
      <w:r>
        <w:t xml:space="preserve">Het is niet mogelijk om eerder dan het aangegeven jaar mee te doen aan het bevolkingsonderzoek. </w:t>
      </w:r>
    </w:p>
    <w:p w14:paraId="7E39189C" w14:textId="77777777" w:rsidR="007B5FA8" w:rsidRDefault="009D60AF" w:rsidP="00806449">
      <w:pPr>
        <w:pStyle w:val="Geenafstand"/>
      </w:pPr>
      <w:r>
        <w:t>Heeft u op dit moment klachten die op darmkanker kunnen wijzen, zoals bloed in de ontlasting en een onverklaarbaar aanhoudend veranderd ontlasting patroon, dan adviseren wij u niet te wachten tot een oproep voor het bevolkingsonderzoek maar een afspraak te maken voor het spreekuur.</w:t>
      </w:r>
    </w:p>
    <w:p w14:paraId="6F72022B" w14:textId="77777777" w:rsidR="00806449" w:rsidRDefault="00806449"/>
    <w:p w14:paraId="03CA223D" w14:textId="77777777" w:rsidR="009D60AF" w:rsidRDefault="009D60AF">
      <w:r>
        <w:t>DE TEST:</w:t>
      </w:r>
    </w:p>
    <w:p w14:paraId="7C901FF3" w14:textId="77777777" w:rsidR="009D60AF" w:rsidRDefault="009D60AF" w:rsidP="00806449">
      <w:pPr>
        <w:pStyle w:val="Geenafstand"/>
      </w:pPr>
      <w:r>
        <w:t xml:space="preserve">U ontvangt thuis een uitnodigingsset met daarin een zelftest. U volgt de stappen die staan in de </w:t>
      </w:r>
      <w:proofErr w:type="spellStart"/>
      <w:r>
        <w:t>zelfstest</w:t>
      </w:r>
      <w:proofErr w:type="spellEnd"/>
      <w:r>
        <w:t xml:space="preserve"> en stuur alles via een aangepast envelop op.</w:t>
      </w:r>
    </w:p>
    <w:p w14:paraId="4026AA68" w14:textId="77777777" w:rsidR="009D60AF" w:rsidRDefault="009D60AF" w:rsidP="00806449">
      <w:pPr>
        <w:pStyle w:val="Geenafstand"/>
      </w:pPr>
      <w:r>
        <w:t>2 weken na het insturen van de test ontvangt u thuis een brief met daarin de uitslag van de test.  Wanneer er blo</w:t>
      </w:r>
      <w:r w:rsidR="00806449">
        <w:t>ed in de ontlasting is gevonden ontvangt u bij de uitslagbrief direct een uitnodiging</w:t>
      </w:r>
      <w:r w:rsidR="00073C7C">
        <w:t xml:space="preserve"> voor een intake bij een </w:t>
      </w:r>
      <w:proofErr w:type="spellStart"/>
      <w:r w:rsidR="00073C7C">
        <w:t>colonsco</w:t>
      </w:r>
      <w:r w:rsidR="00806449">
        <w:t>piecentrum</w:t>
      </w:r>
      <w:proofErr w:type="spellEnd"/>
      <w:r w:rsidR="00806449">
        <w:t>.</w:t>
      </w:r>
    </w:p>
    <w:p w14:paraId="26643ECF" w14:textId="77777777" w:rsidR="002F3145" w:rsidRDefault="002F3145" w:rsidP="00806449">
      <w:pPr>
        <w:pStyle w:val="Geenafstand"/>
      </w:pPr>
    </w:p>
    <w:sectPr w:rsidR="002F3145" w:rsidSect="0006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5"/>
    <w:rsid w:val="00065813"/>
    <w:rsid w:val="00073C7C"/>
    <w:rsid w:val="002F3145"/>
    <w:rsid w:val="00560643"/>
    <w:rsid w:val="0067657D"/>
    <w:rsid w:val="00701265"/>
    <w:rsid w:val="00731BAE"/>
    <w:rsid w:val="007B5FA8"/>
    <w:rsid w:val="00806449"/>
    <w:rsid w:val="009D60AF"/>
    <w:rsid w:val="00B56573"/>
    <w:rsid w:val="00B92C9C"/>
    <w:rsid w:val="00CC5BF7"/>
    <w:rsid w:val="00E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B278"/>
  <w15:docId w15:val="{DB66E56B-538B-4ABC-975E-956419B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8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B5FA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</dc:creator>
  <cp:lastModifiedBy>Faridah Shapour</cp:lastModifiedBy>
  <cp:revision>2</cp:revision>
  <cp:lastPrinted>2014-02-06T12:46:00Z</cp:lastPrinted>
  <dcterms:created xsi:type="dcterms:W3CDTF">2021-04-28T14:07:00Z</dcterms:created>
  <dcterms:modified xsi:type="dcterms:W3CDTF">2021-04-28T14:07:00Z</dcterms:modified>
</cp:coreProperties>
</file>